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720"/>
      </w:tblGrid>
      <w:tr w:rsidR="004000A6" w:rsidTr="00EF385D">
        <w:tc>
          <w:tcPr>
            <w:tcW w:w="0" w:type="auto"/>
          </w:tcPr>
          <w:p w:rsidR="005C4C2D" w:rsidRPr="005C4C2D" w:rsidRDefault="005C4C2D" w:rsidP="00A03733">
            <w:pPr>
              <w:rPr>
                <w:color w:val="943634" w:themeColor="accent2" w:themeShade="BF"/>
                <w:u w:val="single"/>
              </w:rPr>
            </w:pPr>
            <w:bookmarkStart w:id="0" w:name="_GoBack"/>
            <w:bookmarkEnd w:id="0"/>
            <w:r w:rsidRPr="005C4C2D">
              <w:rPr>
                <w:color w:val="943634" w:themeColor="accent2" w:themeShade="BF"/>
                <w:u w:val="single"/>
              </w:rPr>
              <w:t>Herramientas necesarias:</w:t>
            </w:r>
          </w:p>
          <w:p w:rsidR="00A03733" w:rsidRPr="00606E1C" w:rsidRDefault="00A03733" w:rsidP="00606E1C">
            <w:pPr>
              <w:pStyle w:val="Prrafodelista"/>
              <w:numPr>
                <w:ilvl w:val="0"/>
                <w:numId w:val="4"/>
              </w:numPr>
              <w:rPr>
                <w:color w:val="943634" w:themeColor="accent2" w:themeShade="BF"/>
              </w:rPr>
            </w:pPr>
            <w:r w:rsidRPr="00606E1C">
              <w:rPr>
                <w:color w:val="943634" w:themeColor="accent2" w:themeShade="BF"/>
              </w:rPr>
              <w:t>Mozilla Firefox</w:t>
            </w:r>
          </w:p>
          <w:p w:rsidR="00A03733" w:rsidRPr="00606E1C" w:rsidRDefault="00A03733" w:rsidP="00606E1C">
            <w:pPr>
              <w:pStyle w:val="Prrafodelista"/>
              <w:numPr>
                <w:ilvl w:val="0"/>
                <w:numId w:val="4"/>
              </w:numPr>
              <w:rPr>
                <w:color w:val="943634" w:themeColor="accent2" w:themeShade="BF"/>
              </w:rPr>
            </w:pPr>
            <w:r w:rsidRPr="00606E1C">
              <w:rPr>
                <w:color w:val="943634" w:themeColor="accent2" w:themeShade="BF"/>
              </w:rPr>
              <w:t>Java</w:t>
            </w:r>
          </w:p>
          <w:p w:rsidR="00A03733" w:rsidRPr="00606E1C" w:rsidRDefault="001E319E" w:rsidP="00606E1C">
            <w:pPr>
              <w:pStyle w:val="Prrafodelista"/>
              <w:numPr>
                <w:ilvl w:val="0"/>
                <w:numId w:val="4"/>
              </w:numPr>
              <w:rPr>
                <w:color w:val="943634" w:themeColor="accent2" w:themeShade="BF"/>
              </w:rPr>
            </w:pPr>
            <w:proofErr w:type="spellStart"/>
            <w:r w:rsidRPr="00606E1C">
              <w:rPr>
                <w:color w:val="943634" w:themeColor="accent2" w:themeShade="BF"/>
              </w:rPr>
              <w:t>SolidWorks</w:t>
            </w:r>
            <w:proofErr w:type="spellEnd"/>
          </w:p>
          <w:p w:rsidR="00A03733" w:rsidRDefault="00A03733" w:rsidP="00606E1C">
            <w:pPr>
              <w:pStyle w:val="Prrafodelista"/>
              <w:numPr>
                <w:ilvl w:val="0"/>
                <w:numId w:val="4"/>
              </w:numPr>
              <w:rPr>
                <w:color w:val="943634" w:themeColor="accent2" w:themeShade="BF"/>
              </w:rPr>
            </w:pPr>
            <w:r w:rsidRPr="00606E1C">
              <w:rPr>
                <w:color w:val="943634" w:themeColor="accent2" w:themeShade="BF"/>
              </w:rPr>
              <w:t>Una plantilla de pie</w:t>
            </w:r>
            <w:r w:rsidR="00887A99">
              <w:rPr>
                <w:color w:val="943634" w:themeColor="accent2" w:themeShade="BF"/>
              </w:rPr>
              <w:t>za y ensamblaje vacía (sin ningu</w:t>
            </w:r>
            <w:r w:rsidR="00887A99" w:rsidRPr="00606E1C">
              <w:rPr>
                <w:color w:val="943634" w:themeColor="accent2" w:themeShade="BF"/>
              </w:rPr>
              <w:t>na</w:t>
            </w:r>
            <w:r w:rsidRPr="00606E1C">
              <w:rPr>
                <w:color w:val="943634" w:themeColor="accent2" w:themeShade="BF"/>
              </w:rPr>
              <w:t xml:space="preserve"> operación – La que ofrece </w:t>
            </w:r>
            <w:proofErr w:type="spellStart"/>
            <w:r w:rsidRPr="00606E1C">
              <w:rPr>
                <w:color w:val="943634" w:themeColor="accent2" w:themeShade="BF"/>
              </w:rPr>
              <w:t>solidworks</w:t>
            </w:r>
            <w:proofErr w:type="spellEnd"/>
            <w:r w:rsidRPr="00606E1C">
              <w:rPr>
                <w:color w:val="943634" w:themeColor="accent2" w:themeShade="BF"/>
              </w:rPr>
              <w:t xml:space="preserve"> por defecto</w:t>
            </w:r>
            <w:r w:rsidR="005C4C2D" w:rsidRPr="00606E1C">
              <w:rPr>
                <w:color w:val="943634" w:themeColor="accent2" w:themeShade="BF"/>
              </w:rPr>
              <w:t xml:space="preserve"> es perfecta</w:t>
            </w:r>
            <w:r w:rsidRPr="00606E1C">
              <w:rPr>
                <w:color w:val="943634" w:themeColor="accent2" w:themeShade="BF"/>
              </w:rPr>
              <w:t>)</w:t>
            </w:r>
          </w:p>
          <w:p w:rsidR="00606E1C" w:rsidRDefault="00606E1C" w:rsidP="00606E1C">
            <w:pPr>
              <w:rPr>
                <w:color w:val="943634" w:themeColor="accent2" w:themeShade="BF"/>
              </w:rPr>
            </w:pPr>
            <w:r>
              <w:rPr>
                <w:color w:val="943634" w:themeColor="accent2" w:themeShade="BF"/>
              </w:rPr>
              <w:t>Una vez entramos en la página Häfele.es nos dirigimos a TEC-</w:t>
            </w:r>
            <w:proofErr w:type="spellStart"/>
            <w:r>
              <w:rPr>
                <w:color w:val="943634" w:themeColor="accent2" w:themeShade="BF"/>
              </w:rPr>
              <w:t>Service</w:t>
            </w:r>
            <w:proofErr w:type="spellEnd"/>
            <w:r>
              <w:rPr>
                <w:color w:val="943634" w:themeColor="accent2" w:themeShade="BF"/>
              </w:rPr>
              <w:t xml:space="preserve"> CAD</w:t>
            </w:r>
            <w:r w:rsidR="00887A99">
              <w:rPr>
                <w:color w:val="943634" w:themeColor="accent2" w:themeShade="BF"/>
              </w:rPr>
              <w:t xml:space="preserve"> y seguimos las instrucciones indicadas en las capturas de pantalla adjuntas.</w:t>
            </w:r>
          </w:p>
          <w:p w:rsidR="00887A99" w:rsidRPr="00606E1C" w:rsidRDefault="00887A99" w:rsidP="00606E1C">
            <w:pPr>
              <w:rPr>
                <w:color w:val="943634" w:themeColor="accent2" w:themeShade="BF"/>
              </w:rPr>
            </w:pPr>
            <w:r>
              <w:rPr>
                <w:color w:val="943634" w:themeColor="accent2" w:themeShade="BF"/>
              </w:rPr>
              <w:t xml:space="preserve">Es necesario abrir </w:t>
            </w:r>
            <w:proofErr w:type="spellStart"/>
            <w:r>
              <w:rPr>
                <w:color w:val="943634" w:themeColor="accent2" w:themeShade="BF"/>
              </w:rPr>
              <w:t>solidworks</w:t>
            </w:r>
            <w:proofErr w:type="spellEnd"/>
            <w:r>
              <w:rPr>
                <w:color w:val="943634" w:themeColor="accent2" w:themeShade="BF"/>
              </w:rPr>
              <w:t xml:space="preserve"> antes de comenzar la descarga de los archivos para que nos aparezca el menú de dialogo de donde ubicarlos.</w:t>
            </w:r>
          </w:p>
          <w:p w:rsidR="00A03733" w:rsidRPr="002A1368" w:rsidRDefault="00A03733" w:rsidP="00A03733">
            <w:pPr>
              <w:rPr>
                <w:color w:val="943634" w:themeColor="accent2" w:themeShade="BF"/>
              </w:rPr>
            </w:pPr>
          </w:p>
          <w:p w:rsidR="00A03733" w:rsidRPr="002A1368" w:rsidRDefault="00A03733" w:rsidP="00A03733">
            <w:pPr>
              <w:rPr>
                <w:color w:val="943634" w:themeColor="accent2" w:themeShade="BF"/>
              </w:rPr>
            </w:pPr>
            <w:r w:rsidRPr="002A1368">
              <w:rPr>
                <w:noProof/>
                <w:color w:val="943634" w:themeColor="accent2" w:themeShade="BF"/>
                <w:lang w:eastAsia="es-ES"/>
              </w:rPr>
              <w:drawing>
                <wp:inline distT="0" distB="0" distL="0" distR="0" wp14:anchorId="404396CE" wp14:editId="7BFD340D">
                  <wp:extent cx="5400040" cy="3037293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A1368">
              <w:rPr>
                <w:noProof/>
                <w:color w:val="943634" w:themeColor="accent2" w:themeShade="BF"/>
                <w:lang w:eastAsia="es-ES"/>
              </w:rPr>
              <w:drawing>
                <wp:inline distT="0" distB="0" distL="0" distR="0" wp14:anchorId="3BC2C10C" wp14:editId="3974B99C">
                  <wp:extent cx="5400040" cy="3037293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A1368">
              <w:rPr>
                <w:noProof/>
                <w:color w:val="943634" w:themeColor="accent2" w:themeShade="BF"/>
                <w:lang w:eastAsia="es-ES"/>
              </w:rPr>
              <w:lastRenderedPageBreak/>
              <w:drawing>
                <wp:inline distT="0" distB="0" distL="0" distR="0" wp14:anchorId="4E015DC1" wp14:editId="257684EA">
                  <wp:extent cx="5400040" cy="3037293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A1368">
              <w:rPr>
                <w:noProof/>
                <w:color w:val="943634" w:themeColor="accent2" w:themeShade="BF"/>
                <w:lang w:eastAsia="es-ES"/>
              </w:rPr>
              <w:drawing>
                <wp:inline distT="0" distB="0" distL="0" distR="0" wp14:anchorId="4ED5C9A4" wp14:editId="7AA5811A">
                  <wp:extent cx="5400040" cy="3037293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3733" w:rsidRPr="002A1368" w:rsidRDefault="00887A99" w:rsidP="00A03733">
            <w:pPr>
              <w:rPr>
                <w:color w:val="943634" w:themeColor="accent2" w:themeShade="BF"/>
              </w:rPr>
            </w:pPr>
            <w:r>
              <w:rPr>
                <w:noProof/>
                <w:color w:val="C0504D" w:themeColor="accent2"/>
                <w:lang w:eastAsia="es-E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A56AB32" wp14:editId="29F2749B">
                      <wp:simplePos x="0" y="0"/>
                      <wp:positionH relativeFrom="column">
                        <wp:posOffset>1049655</wp:posOffset>
                      </wp:positionH>
                      <wp:positionV relativeFrom="paragraph">
                        <wp:posOffset>-1842770</wp:posOffset>
                      </wp:positionV>
                      <wp:extent cx="687070" cy="226695"/>
                      <wp:effectExtent l="0" t="0" r="17780" b="20955"/>
                      <wp:wrapNone/>
                      <wp:docPr id="15" name="15 Rectángulo redondead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7070" cy="22669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15 Rectángulo redondeado" o:spid="_x0000_s1026" style="position:absolute;margin-left:82.65pt;margin-top:-145.1pt;width:54.1pt;height:17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" filled="f" strokecolor="red" strokeweight="2pt"/>
                  </w:pict>
                </mc:Fallback>
              </mc:AlternateContent>
            </w:r>
            <w:r>
              <w:rPr>
                <w:noProof/>
                <w:color w:val="C0504D" w:themeColor="accent2"/>
                <w:lang w:eastAsia="es-E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570372C" wp14:editId="4D017D28">
                      <wp:simplePos x="0" y="0"/>
                      <wp:positionH relativeFrom="column">
                        <wp:posOffset>3717925</wp:posOffset>
                      </wp:positionH>
                      <wp:positionV relativeFrom="paragraph">
                        <wp:posOffset>-462915</wp:posOffset>
                      </wp:positionV>
                      <wp:extent cx="687070" cy="226695"/>
                      <wp:effectExtent l="0" t="0" r="17780" b="20955"/>
                      <wp:wrapNone/>
                      <wp:docPr id="16" name="16 Rectángulo redondead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7070" cy="22669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16 Rectángulo redondeado" o:spid="_x0000_s1026" style="position:absolute;margin-left:292.75pt;margin-top:-36.45pt;width:54.1pt;height:17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" filled="f" strokecolor="red" strokeweight="2pt"/>
                  </w:pict>
                </mc:Fallback>
              </mc:AlternateContent>
            </w:r>
            <w:r>
              <w:rPr>
                <w:noProof/>
                <w:color w:val="C0504D" w:themeColor="accent2"/>
                <w:lang w:eastAsia="es-E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D2B5021" wp14:editId="11ADF1B6">
                      <wp:simplePos x="0" y="0"/>
                      <wp:positionH relativeFrom="column">
                        <wp:posOffset>1889760</wp:posOffset>
                      </wp:positionH>
                      <wp:positionV relativeFrom="paragraph">
                        <wp:posOffset>-913765</wp:posOffset>
                      </wp:positionV>
                      <wp:extent cx="993140" cy="586105"/>
                      <wp:effectExtent l="0" t="0" r="16510" b="23495"/>
                      <wp:wrapNone/>
                      <wp:docPr id="14" name="14 Rectángulo redondead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3140" cy="586105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14 Rectángulo redondeado" o:spid="_x0000_s1026" style="position:absolute;margin-left:148.8pt;margin-top:-71.95pt;width:78.2pt;height:46.1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" filled="f" strokecolor="red" strokeweight="2pt"/>
                  </w:pict>
                </mc:Fallback>
              </mc:AlternateContent>
            </w:r>
          </w:p>
          <w:p w:rsidR="00A03733" w:rsidRPr="002A1368" w:rsidRDefault="00A03733" w:rsidP="00A03733">
            <w:pPr>
              <w:rPr>
                <w:color w:val="943634" w:themeColor="accent2" w:themeShade="BF"/>
              </w:rPr>
            </w:pPr>
            <w:r w:rsidRPr="002A1368">
              <w:rPr>
                <w:noProof/>
                <w:color w:val="943634" w:themeColor="accent2" w:themeShade="BF"/>
                <w:lang w:eastAsia="es-ES"/>
              </w:rPr>
              <w:lastRenderedPageBreak/>
              <w:drawing>
                <wp:inline distT="0" distB="0" distL="0" distR="0" wp14:anchorId="591E7FEC" wp14:editId="021E7268">
                  <wp:extent cx="5400040" cy="3037293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A1368">
              <w:rPr>
                <w:noProof/>
                <w:color w:val="943634" w:themeColor="accent2" w:themeShade="BF"/>
                <w:lang w:eastAsia="es-ES"/>
              </w:rPr>
              <w:drawing>
                <wp:inline distT="0" distB="0" distL="0" distR="0" wp14:anchorId="6517A1F2" wp14:editId="56ACBA86">
                  <wp:extent cx="5400040" cy="3037293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A1368">
              <w:rPr>
                <w:noProof/>
                <w:color w:val="943634" w:themeColor="accent2" w:themeShade="BF"/>
                <w:lang w:eastAsia="es-ES"/>
              </w:rPr>
              <w:lastRenderedPageBreak/>
              <w:drawing>
                <wp:inline distT="0" distB="0" distL="0" distR="0" wp14:anchorId="3B7C8FF4" wp14:editId="34AB6559">
                  <wp:extent cx="5400040" cy="3037293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3733" w:rsidRPr="002A1368" w:rsidRDefault="00A03733" w:rsidP="00A03733">
            <w:pPr>
              <w:rPr>
                <w:color w:val="943634" w:themeColor="accent2" w:themeShade="BF"/>
              </w:rPr>
            </w:pPr>
            <w:r w:rsidRPr="002A1368">
              <w:rPr>
                <w:noProof/>
                <w:color w:val="943634" w:themeColor="accent2" w:themeShade="BF"/>
                <w:lang w:eastAsia="es-ES"/>
              </w:rPr>
              <w:drawing>
                <wp:inline distT="0" distB="0" distL="0" distR="0" wp14:anchorId="2E5BDBC7" wp14:editId="150B2FF8">
                  <wp:extent cx="5400040" cy="3037293"/>
                  <wp:effectExtent l="0" t="0" r="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3733" w:rsidRPr="002A1368" w:rsidRDefault="00A03733" w:rsidP="00A03733">
            <w:pPr>
              <w:rPr>
                <w:color w:val="943634" w:themeColor="accent2" w:themeShade="BF"/>
              </w:rPr>
            </w:pPr>
            <w:r w:rsidRPr="002A1368">
              <w:rPr>
                <w:noProof/>
                <w:color w:val="943634" w:themeColor="accent2" w:themeShade="BF"/>
                <w:lang w:eastAsia="es-ES"/>
              </w:rPr>
              <w:lastRenderedPageBreak/>
              <w:drawing>
                <wp:inline distT="0" distB="0" distL="0" distR="0" wp14:anchorId="693C0C4A" wp14:editId="3FB072DC">
                  <wp:extent cx="5400040" cy="3037293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3733" w:rsidRPr="002A1368" w:rsidRDefault="00A03733" w:rsidP="00A03733">
            <w:pPr>
              <w:rPr>
                <w:color w:val="943634" w:themeColor="accent2" w:themeShade="BF"/>
              </w:rPr>
            </w:pPr>
            <w:r w:rsidRPr="002A1368">
              <w:rPr>
                <w:noProof/>
                <w:color w:val="943634" w:themeColor="accent2" w:themeShade="BF"/>
                <w:lang w:eastAsia="es-ES"/>
              </w:rPr>
              <w:drawing>
                <wp:inline distT="0" distB="0" distL="0" distR="0" wp14:anchorId="6F33450D" wp14:editId="1CECE97A">
                  <wp:extent cx="5400040" cy="3037293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3733" w:rsidRPr="002A1368" w:rsidRDefault="00A03733" w:rsidP="00A03733">
            <w:pPr>
              <w:rPr>
                <w:color w:val="943634" w:themeColor="accent2" w:themeShade="BF"/>
              </w:rPr>
            </w:pPr>
            <w:r w:rsidRPr="002A1368">
              <w:rPr>
                <w:noProof/>
                <w:color w:val="943634" w:themeColor="accent2" w:themeShade="BF"/>
                <w:lang w:eastAsia="es-ES"/>
              </w:rPr>
              <w:lastRenderedPageBreak/>
              <w:drawing>
                <wp:inline distT="0" distB="0" distL="0" distR="0" wp14:anchorId="47C5BA92" wp14:editId="0793574C">
                  <wp:extent cx="5400040" cy="3037293"/>
                  <wp:effectExtent l="0" t="0" r="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3733" w:rsidRPr="002A1368" w:rsidRDefault="00A03733" w:rsidP="00A03733">
            <w:pPr>
              <w:rPr>
                <w:color w:val="943634" w:themeColor="accent2" w:themeShade="BF"/>
              </w:rPr>
            </w:pPr>
            <w:r w:rsidRPr="002A1368">
              <w:rPr>
                <w:noProof/>
                <w:color w:val="943634" w:themeColor="accent2" w:themeShade="BF"/>
                <w:lang w:eastAsia="es-ES"/>
              </w:rPr>
              <w:drawing>
                <wp:inline distT="0" distB="0" distL="0" distR="0" wp14:anchorId="3A88B36F" wp14:editId="29588556">
                  <wp:extent cx="5400040" cy="3037293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3733" w:rsidRPr="002A1368" w:rsidRDefault="00A03733" w:rsidP="00A03733">
            <w:pPr>
              <w:rPr>
                <w:color w:val="943634" w:themeColor="accent2" w:themeShade="BF"/>
              </w:rPr>
            </w:pPr>
            <w:r w:rsidRPr="002A1368">
              <w:rPr>
                <w:noProof/>
                <w:color w:val="943634" w:themeColor="accent2" w:themeShade="BF"/>
                <w:lang w:eastAsia="es-ES"/>
              </w:rPr>
              <w:lastRenderedPageBreak/>
              <w:drawing>
                <wp:inline distT="0" distB="0" distL="0" distR="0" wp14:anchorId="4400102E" wp14:editId="517989AE">
                  <wp:extent cx="5400040" cy="3037293"/>
                  <wp:effectExtent l="0" t="0" r="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3037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87A99" w:rsidRDefault="00887A99" w:rsidP="00A03733">
            <w:pPr>
              <w:rPr>
                <w:color w:val="943634" w:themeColor="accent2" w:themeShade="BF"/>
              </w:rPr>
            </w:pPr>
          </w:p>
          <w:p w:rsidR="00887A99" w:rsidRDefault="00887A99" w:rsidP="00A03733">
            <w:pPr>
              <w:rPr>
                <w:color w:val="943634" w:themeColor="accent2" w:themeShade="BF"/>
              </w:rPr>
            </w:pPr>
            <w:r>
              <w:rPr>
                <w:color w:val="943634" w:themeColor="accent2" w:themeShade="BF"/>
              </w:rPr>
              <w:t>OBJETIVO</w:t>
            </w:r>
          </w:p>
          <w:p w:rsidR="00887A99" w:rsidRPr="00887A99" w:rsidRDefault="00887A99" w:rsidP="00887A99">
            <w:pPr>
              <w:pStyle w:val="Prrafodelista"/>
              <w:numPr>
                <w:ilvl w:val="0"/>
                <w:numId w:val="5"/>
              </w:numPr>
              <w:rPr>
                <w:color w:val="943634" w:themeColor="accent2" w:themeShade="BF"/>
              </w:rPr>
            </w:pPr>
            <w:r w:rsidRPr="00887A99">
              <w:rPr>
                <w:color w:val="943634" w:themeColor="accent2" w:themeShade="BF"/>
              </w:rPr>
              <w:t>Trabajar con archivos ajenos a nuestra organización</w:t>
            </w:r>
          </w:p>
          <w:p w:rsidR="00FF131A" w:rsidRDefault="00887A99" w:rsidP="00887A99">
            <w:pPr>
              <w:pStyle w:val="Prrafodelista"/>
              <w:numPr>
                <w:ilvl w:val="0"/>
                <w:numId w:val="5"/>
              </w:numPr>
              <w:rPr>
                <w:color w:val="943634" w:themeColor="accent2" w:themeShade="BF"/>
              </w:rPr>
            </w:pPr>
            <w:r w:rsidRPr="00887A99">
              <w:rPr>
                <w:color w:val="943634" w:themeColor="accent2" w:themeShade="BF"/>
              </w:rPr>
              <w:t xml:space="preserve">Contemplar la problemática </w:t>
            </w:r>
            <w:r w:rsidR="00FF131A">
              <w:rPr>
                <w:color w:val="943634" w:themeColor="accent2" w:themeShade="BF"/>
              </w:rPr>
              <w:t>de có</w:t>
            </w:r>
            <w:r w:rsidRPr="00887A99">
              <w:rPr>
                <w:color w:val="943634" w:themeColor="accent2" w:themeShade="BF"/>
              </w:rPr>
              <w:t>mo codificar los archivos de descarga</w:t>
            </w:r>
            <w:r w:rsidR="00FF131A">
              <w:rPr>
                <w:color w:val="943634" w:themeColor="accent2" w:themeShade="BF"/>
              </w:rPr>
              <w:t xml:space="preserve"> y asignación de propiedades</w:t>
            </w:r>
          </w:p>
          <w:p w:rsidR="00887A99" w:rsidRDefault="00FF131A" w:rsidP="00887A99">
            <w:pPr>
              <w:pStyle w:val="Prrafodelista"/>
              <w:numPr>
                <w:ilvl w:val="0"/>
                <w:numId w:val="5"/>
              </w:numPr>
              <w:rPr>
                <w:color w:val="943634" w:themeColor="accent2" w:themeShade="BF"/>
              </w:rPr>
            </w:pPr>
            <w:r>
              <w:rPr>
                <w:color w:val="943634" w:themeColor="accent2" w:themeShade="BF"/>
              </w:rPr>
              <w:t>Analizar el có</w:t>
            </w:r>
            <w:r w:rsidR="00887A99" w:rsidRPr="00887A99">
              <w:rPr>
                <w:color w:val="943634" w:themeColor="accent2" w:themeShade="BF"/>
              </w:rPr>
              <w:t>mo pueden afectar estos productos a la Lista de Materiales generada por oficina técnica</w:t>
            </w:r>
          </w:p>
          <w:p w:rsidR="00FF131A" w:rsidRPr="00887A99" w:rsidRDefault="00FF131A" w:rsidP="00887A99">
            <w:pPr>
              <w:pStyle w:val="Prrafodelista"/>
              <w:numPr>
                <w:ilvl w:val="0"/>
                <w:numId w:val="5"/>
              </w:numPr>
              <w:rPr>
                <w:color w:val="943634" w:themeColor="accent2" w:themeShade="BF"/>
              </w:rPr>
            </w:pPr>
            <w:r>
              <w:rPr>
                <w:color w:val="943634" w:themeColor="accent2" w:themeShade="BF"/>
              </w:rPr>
              <w:t>Generar diferentes configuraciones</w:t>
            </w:r>
          </w:p>
          <w:p w:rsidR="00D15D54" w:rsidRDefault="00D15D54" w:rsidP="00707A4D"/>
          <w:p w:rsidR="00D6367A" w:rsidRDefault="00D6367A" w:rsidP="00707A4D"/>
          <w:p w:rsidR="00D6367A" w:rsidRPr="006361F5" w:rsidRDefault="00D6367A" w:rsidP="00707A4D">
            <w:pPr>
              <w:rPr>
                <w:color w:val="943634" w:themeColor="accent2" w:themeShade="BF"/>
                <w:u w:val="single"/>
              </w:rPr>
            </w:pPr>
            <w:r w:rsidRPr="006361F5">
              <w:rPr>
                <w:color w:val="943634" w:themeColor="accent2" w:themeShade="BF"/>
                <w:u w:val="single"/>
              </w:rPr>
              <w:t>Particularidades</w:t>
            </w:r>
          </w:p>
          <w:p w:rsidR="006361F5" w:rsidRDefault="006361F5" w:rsidP="006361F5">
            <w:pPr>
              <w:rPr>
                <w:color w:val="943634" w:themeColor="accent2" w:themeShade="BF"/>
              </w:rPr>
            </w:pPr>
            <w:r w:rsidRPr="002A1368">
              <w:rPr>
                <w:color w:val="943634" w:themeColor="accent2" w:themeShade="BF"/>
              </w:rPr>
              <w:t xml:space="preserve">Cuando </w:t>
            </w:r>
            <w:proofErr w:type="spellStart"/>
            <w:r w:rsidRPr="002A1368">
              <w:rPr>
                <w:color w:val="943634" w:themeColor="accent2" w:themeShade="BF"/>
              </w:rPr>
              <w:t>SolidWorks</w:t>
            </w:r>
            <w:proofErr w:type="spellEnd"/>
            <w:r w:rsidRPr="002A1368">
              <w:rPr>
                <w:color w:val="943634" w:themeColor="accent2" w:themeShade="BF"/>
              </w:rPr>
              <w:t xml:space="preserve"> pregunte si queréis analizar las operaciones decir NO</w:t>
            </w:r>
          </w:p>
          <w:p w:rsidR="00D6367A" w:rsidRDefault="00D6367A" w:rsidP="00D6367A">
            <w:r>
              <w:rPr>
                <w:color w:val="943634" w:themeColor="accent2" w:themeShade="BF"/>
              </w:rPr>
              <w:t>Los archivos de ensamblaje vienen sin relaciones de posición por lo que tendremos que asignarlas</w:t>
            </w:r>
          </w:p>
        </w:tc>
      </w:tr>
    </w:tbl>
    <w:p w:rsidR="000A58C4" w:rsidRPr="002715F3" w:rsidRDefault="000A58C4" w:rsidP="004E3EB0"/>
    <w:sectPr w:rsidR="000A58C4" w:rsidRPr="002715F3" w:rsidSect="0008095F">
      <w:headerReference w:type="default" r:id="rId23"/>
      <w:footerReference w:type="default" r:id="rId24"/>
      <w:pgSz w:w="11906" w:h="16838"/>
      <w:pgMar w:top="1417" w:right="1701" w:bottom="1417" w:left="1701" w:header="708" w:footer="708" w:gutter="0"/>
      <w:pgBorders w:offsetFrom="page">
        <w:top w:val="single" w:sz="18" w:space="24" w:color="943634" w:themeColor="accent2" w:themeShade="BF"/>
        <w:left w:val="single" w:sz="18" w:space="24" w:color="943634" w:themeColor="accent2" w:themeShade="BF"/>
        <w:bottom w:val="single" w:sz="18" w:space="24" w:color="943634" w:themeColor="accent2" w:themeShade="BF"/>
        <w:right w:val="single" w:sz="18" w:space="24" w:color="943634" w:themeColor="accent2" w:themeShade="B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6F51" w:rsidRDefault="00E16F51" w:rsidP="00D42AAB">
      <w:pPr>
        <w:spacing w:after="0" w:line="240" w:lineRule="auto"/>
      </w:pPr>
      <w:r>
        <w:separator/>
      </w:r>
    </w:p>
  </w:endnote>
  <w:endnote w:type="continuationSeparator" w:id="0">
    <w:p w:rsidR="00E16F51" w:rsidRDefault="00E16F51" w:rsidP="00D42A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7204"/>
      <w:gridCol w:w="1530"/>
    </w:tblGrid>
    <w:tr w:rsidR="00D42AAB" w:rsidTr="00D42AAB">
      <w:tc>
        <w:tcPr>
          <w:tcW w:w="4124" w:type="pct"/>
          <w:tcBorders>
            <w:top w:val="single" w:sz="4" w:space="0" w:color="000000" w:themeColor="text1"/>
          </w:tcBorders>
        </w:tcPr>
        <w:p w:rsidR="00D42AAB" w:rsidRDefault="00E16F51" w:rsidP="00D42AAB">
          <w:pPr>
            <w:pStyle w:val="Piedepgina"/>
            <w:jc w:val="right"/>
          </w:pPr>
          <w:sdt>
            <w:sdtPr>
              <w:rPr>
                <w:rFonts w:ascii="Calibri" w:hAnsi="Calibri" w:cs="Calibri"/>
                <w:b/>
                <w:color w:val="632423" w:themeColor="accent2" w:themeShade="80"/>
                <w:sz w:val="24"/>
                <w:szCs w:val="24"/>
              </w:rPr>
              <w:alias w:val="Compañía"/>
              <w:id w:val="75971759"/>
              <w:placeholder>
                <w:docPart w:val="A8196196909C409D97274133C79DE168"/>
              </w:placeholder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EndPr/>
            <w:sdtContent>
              <w:r w:rsidR="00D42AAB" w:rsidRPr="00D42AAB">
                <w:rPr>
                  <w:rFonts w:ascii="Calibri" w:hAnsi="Calibri" w:cs="Calibri"/>
                  <w:b/>
                  <w:color w:val="632423" w:themeColor="accent2" w:themeShade="80"/>
                  <w:sz w:val="24"/>
                  <w:szCs w:val="24"/>
                </w:rPr>
                <w:t>Dionisio Sánchez | Diseño y Amueblamiento</w:t>
              </w:r>
            </w:sdtContent>
          </w:sdt>
          <w:r w:rsidR="00D42AAB">
            <w:t xml:space="preserve"> | </w:t>
          </w:r>
        </w:p>
      </w:tc>
      <w:tc>
        <w:tcPr>
          <w:tcW w:w="876" w:type="pct"/>
          <w:tcBorders>
            <w:top w:val="single" w:sz="4" w:space="0" w:color="C0504D" w:themeColor="accent2"/>
          </w:tcBorders>
          <w:shd w:val="clear" w:color="auto" w:fill="943634" w:themeFill="accent2" w:themeFillShade="BF"/>
        </w:tcPr>
        <w:p w:rsidR="00D42AAB" w:rsidRDefault="00D42AAB">
          <w:pPr>
            <w:pStyle w:val="Encabezado"/>
            <w:rPr>
              <w:color w:val="FFFFFF" w:themeColor="background1"/>
            </w:rPr>
          </w:pPr>
          <w:r w:rsidRPr="00D42AAB">
            <w:rPr>
              <w:color w:val="FFFFFF" w:themeColor="background1"/>
            </w:rPr>
            <w:t>Hoja</w:t>
          </w:r>
          <w:r>
            <w:t xml:space="preserve"> </w:t>
          </w:r>
          <w:r>
            <w:fldChar w:fldCharType="begin"/>
          </w:r>
          <w:r>
            <w:instrText>PAGE   \* MERGEFORMAT</w:instrText>
          </w:r>
          <w:r>
            <w:fldChar w:fldCharType="separate"/>
          </w:r>
          <w:r w:rsidR="00015A4D" w:rsidRPr="00015A4D">
            <w:rPr>
              <w:noProof/>
              <w:color w:val="FFFFFF" w:themeColor="background1"/>
            </w:rPr>
            <w:t>1</w:t>
          </w:r>
          <w:r>
            <w:rPr>
              <w:color w:val="FFFFFF" w:themeColor="background1"/>
            </w:rPr>
            <w:fldChar w:fldCharType="end"/>
          </w:r>
          <w:r>
            <w:rPr>
              <w:color w:val="FFFFFF" w:themeColor="background1"/>
            </w:rPr>
            <w:t xml:space="preserve">de </w:t>
          </w:r>
          <w:r>
            <w:rPr>
              <w:color w:val="FFFFFF" w:themeColor="background1"/>
            </w:rPr>
            <w:fldChar w:fldCharType="begin"/>
          </w:r>
          <w:r>
            <w:rPr>
              <w:color w:val="FFFFFF" w:themeColor="background1"/>
            </w:rPr>
            <w:instrText xml:space="preserve"> NUMPAGES   \* MERGEFORMAT </w:instrText>
          </w:r>
          <w:r>
            <w:rPr>
              <w:color w:val="FFFFFF" w:themeColor="background1"/>
            </w:rPr>
            <w:fldChar w:fldCharType="separate"/>
          </w:r>
          <w:r w:rsidR="00015A4D">
            <w:rPr>
              <w:noProof/>
              <w:color w:val="FFFFFF" w:themeColor="background1"/>
            </w:rPr>
            <w:t>7</w:t>
          </w:r>
          <w:r>
            <w:rPr>
              <w:color w:val="FFFFFF" w:themeColor="background1"/>
            </w:rPr>
            <w:fldChar w:fldCharType="end"/>
          </w:r>
        </w:p>
      </w:tc>
    </w:tr>
  </w:tbl>
  <w:p w:rsidR="00D42AAB" w:rsidRDefault="00D42AAB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6F51" w:rsidRDefault="00E16F51" w:rsidP="00D42AAB">
      <w:pPr>
        <w:spacing w:after="0" w:line="240" w:lineRule="auto"/>
      </w:pPr>
      <w:r>
        <w:separator/>
      </w:r>
    </w:p>
  </w:footnote>
  <w:footnote w:type="continuationSeparator" w:id="0">
    <w:p w:rsidR="00E16F51" w:rsidRDefault="00E16F51" w:rsidP="00D42A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6114"/>
      <w:gridCol w:w="2620"/>
    </w:tblGrid>
    <w:tr w:rsidR="00D42AAB">
      <w:tc>
        <w:tcPr>
          <w:tcW w:w="3500" w:type="pct"/>
          <w:tcBorders>
            <w:bottom w:val="single" w:sz="4" w:space="0" w:color="auto"/>
          </w:tcBorders>
          <w:vAlign w:val="bottom"/>
        </w:tcPr>
        <w:p w:rsidR="00D42AAB" w:rsidRDefault="00D42AAB" w:rsidP="005C4C2D">
          <w:pPr>
            <w:pStyle w:val="Encabezado"/>
            <w:jc w:val="right"/>
            <w:rPr>
              <w:color w:val="76923C" w:themeColor="accent3" w:themeShade="BF"/>
              <w:sz w:val="24"/>
              <w:szCs w:val="24"/>
            </w:rPr>
          </w:pPr>
          <w:r>
            <w:rPr>
              <w:b/>
              <w:bCs/>
              <w:color w:val="76923C" w:themeColor="accent3" w:themeShade="BF"/>
              <w:sz w:val="24"/>
              <w:szCs w:val="24"/>
            </w:rPr>
            <w:t>[</w:t>
          </w:r>
          <w:sdt>
            <w:sdtPr>
              <w:rPr>
                <w:b/>
                <w:bCs/>
                <w:caps/>
                <w:sz w:val="24"/>
                <w:szCs w:val="24"/>
              </w:rPr>
              <w:alias w:val="Título"/>
              <w:id w:val="77677295"/>
              <w:placeholder>
                <w:docPart w:val="AA23EC791A3445EEBF55BB6D62686DEC"/>
              </w:placeholder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EndPr/>
            <w:sdtContent>
              <w:r w:rsidR="005C4C2D">
                <w:rPr>
                  <w:b/>
                  <w:bCs/>
                  <w:caps/>
                  <w:sz w:val="24"/>
                  <w:szCs w:val="24"/>
                </w:rPr>
                <w:t>Descarga herraje proveedor - HÄfele</w:t>
              </w:r>
            </w:sdtContent>
          </w:sdt>
          <w:r>
            <w:rPr>
              <w:b/>
              <w:bCs/>
              <w:color w:val="76923C" w:themeColor="accent3" w:themeShade="BF"/>
              <w:sz w:val="24"/>
              <w:szCs w:val="24"/>
            </w:rPr>
            <w:t>]</w:t>
          </w:r>
        </w:p>
      </w:tc>
      <w:sdt>
        <w:sdtPr>
          <w:rPr>
            <w:color w:val="FFFFFF" w:themeColor="background1"/>
          </w:rPr>
          <w:alias w:val="Fecha"/>
          <w:id w:val="77677290"/>
          <w:placeholder>
            <w:docPart w:val="DA071950B1A94537AA6F5BFD8B5CCE57"/>
          </w:placeholder>
          <w:dataBinding w:prefixMappings="xmlns:ns0='http://schemas.microsoft.com/office/2006/coverPageProps'" w:xpath="/ns0:CoverPageProperties[1]/ns0:PublishDate[1]" w:storeItemID="{55AF091B-3C7A-41E3-B477-F2FDAA23CFDA}"/>
          <w:date>
            <w:dateFormat w:val="d 'de' MMMM 'de' yyyy"/>
            <w:lid w:val="es-ES"/>
            <w:storeMappedDataAs w:val="dateTime"/>
            <w:calendar w:val="gregorian"/>
          </w:date>
        </w:sdtPr>
        <w:sdtEndPr/>
        <w:sdtContent>
          <w:tc>
            <w:tcPr>
              <w:tcW w:w="1500" w:type="pct"/>
              <w:tcBorders>
                <w:bottom w:val="single" w:sz="4" w:space="0" w:color="943634" w:themeColor="accent2" w:themeShade="BF"/>
              </w:tcBorders>
              <w:shd w:val="clear" w:color="auto" w:fill="943634" w:themeFill="accent2" w:themeFillShade="BF"/>
              <w:vAlign w:val="bottom"/>
            </w:tcPr>
            <w:p w:rsidR="00D42AAB" w:rsidRDefault="002633F9" w:rsidP="002633F9">
              <w:pPr>
                <w:pStyle w:val="Encabezado"/>
                <w:rPr>
                  <w:color w:val="FFFFFF" w:themeColor="background1"/>
                </w:rPr>
              </w:pPr>
              <w:r>
                <w:rPr>
                  <w:color w:val="FFFFFF" w:themeColor="background1"/>
                </w:rPr>
                <w:t>DCM</w:t>
              </w:r>
            </w:p>
          </w:tc>
        </w:sdtContent>
      </w:sdt>
    </w:tr>
  </w:tbl>
  <w:p w:rsidR="00D42AAB" w:rsidRDefault="00D42AAB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76E66"/>
    <w:multiLevelType w:val="hybridMultilevel"/>
    <w:tmpl w:val="2A3EE32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4A52"/>
    <w:multiLevelType w:val="multilevel"/>
    <w:tmpl w:val="EEB41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8C12E35"/>
    <w:multiLevelType w:val="hybridMultilevel"/>
    <w:tmpl w:val="BCE41F0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F01915"/>
    <w:multiLevelType w:val="hybridMultilevel"/>
    <w:tmpl w:val="C9DEEAC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2B0758"/>
    <w:multiLevelType w:val="hybridMultilevel"/>
    <w:tmpl w:val="D150628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2AAB"/>
    <w:rsid w:val="00002737"/>
    <w:rsid w:val="00015A4D"/>
    <w:rsid w:val="00027E1D"/>
    <w:rsid w:val="0008095F"/>
    <w:rsid w:val="000930F9"/>
    <w:rsid w:val="00094267"/>
    <w:rsid w:val="00096BD6"/>
    <w:rsid w:val="000A0ED5"/>
    <w:rsid w:val="000A1DEB"/>
    <w:rsid w:val="000A58C4"/>
    <w:rsid w:val="000B6C4B"/>
    <w:rsid w:val="000D2F34"/>
    <w:rsid w:val="000D7F48"/>
    <w:rsid w:val="000F6449"/>
    <w:rsid w:val="00113E98"/>
    <w:rsid w:val="00115D35"/>
    <w:rsid w:val="001319D0"/>
    <w:rsid w:val="00161E3B"/>
    <w:rsid w:val="00172E5E"/>
    <w:rsid w:val="00172F43"/>
    <w:rsid w:val="00173BB2"/>
    <w:rsid w:val="00192F27"/>
    <w:rsid w:val="001A462C"/>
    <w:rsid w:val="001B6ADA"/>
    <w:rsid w:val="001B78DE"/>
    <w:rsid w:val="001E319E"/>
    <w:rsid w:val="001F562C"/>
    <w:rsid w:val="001F6023"/>
    <w:rsid w:val="0020375C"/>
    <w:rsid w:val="0020765A"/>
    <w:rsid w:val="00240144"/>
    <w:rsid w:val="002633F9"/>
    <w:rsid w:val="002715F3"/>
    <w:rsid w:val="00275C02"/>
    <w:rsid w:val="002B4B36"/>
    <w:rsid w:val="002B6E21"/>
    <w:rsid w:val="002D4D37"/>
    <w:rsid w:val="002F0A6A"/>
    <w:rsid w:val="00305721"/>
    <w:rsid w:val="003257CD"/>
    <w:rsid w:val="00362533"/>
    <w:rsid w:val="003676CE"/>
    <w:rsid w:val="0037081C"/>
    <w:rsid w:val="00385DAA"/>
    <w:rsid w:val="003A4DEC"/>
    <w:rsid w:val="003C0D86"/>
    <w:rsid w:val="004000A6"/>
    <w:rsid w:val="004027E2"/>
    <w:rsid w:val="00412172"/>
    <w:rsid w:val="00430892"/>
    <w:rsid w:val="004369EC"/>
    <w:rsid w:val="004646F3"/>
    <w:rsid w:val="00481B3D"/>
    <w:rsid w:val="00485FFC"/>
    <w:rsid w:val="004952C5"/>
    <w:rsid w:val="004B4EF7"/>
    <w:rsid w:val="004E3EB0"/>
    <w:rsid w:val="004F0619"/>
    <w:rsid w:val="004F4FDB"/>
    <w:rsid w:val="0051321A"/>
    <w:rsid w:val="00517910"/>
    <w:rsid w:val="005967C8"/>
    <w:rsid w:val="005C2B1F"/>
    <w:rsid w:val="005C4C2D"/>
    <w:rsid w:val="005C5ACC"/>
    <w:rsid w:val="005E69B4"/>
    <w:rsid w:val="00606E1C"/>
    <w:rsid w:val="00632311"/>
    <w:rsid w:val="006361F5"/>
    <w:rsid w:val="00655C2E"/>
    <w:rsid w:val="0067052A"/>
    <w:rsid w:val="00682A69"/>
    <w:rsid w:val="006935B8"/>
    <w:rsid w:val="006D06B0"/>
    <w:rsid w:val="006D1EA8"/>
    <w:rsid w:val="00700BD0"/>
    <w:rsid w:val="00707A4D"/>
    <w:rsid w:val="00737ED5"/>
    <w:rsid w:val="00754525"/>
    <w:rsid w:val="007559FD"/>
    <w:rsid w:val="007643EE"/>
    <w:rsid w:val="00767954"/>
    <w:rsid w:val="00775BB1"/>
    <w:rsid w:val="007903F8"/>
    <w:rsid w:val="0079440D"/>
    <w:rsid w:val="007B6E63"/>
    <w:rsid w:val="007C766D"/>
    <w:rsid w:val="007D2C7C"/>
    <w:rsid w:val="007D37B9"/>
    <w:rsid w:val="00805E85"/>
    <w:rsid w:val="00827B3A"/>
    <w:rsid w:val="00860004"/>
    <w:rsid w:val="00887A99"/>
    <w:rsid w:val="008B3ECC"/>
    <w:rsid w:val="008C671C"/>
    <w:rsid w:val="008D2B56"/>
    <w:rsid w:val="008E7CBE"/>
    <w:rsid w:val="0090717F"/>
    <w:rsid w:val="0091110C"/>
    <w:rsid w:val="00934059"/>
    <w:rsid w:val="00935E86"/>
    <w:rsid w:val="00946187"/>
    <w:rsid w:val="0095746B"/>
    <w:rsid w:val="00966A08"/>
    <w:rsid w:val="0097368F"/>
    <w:rsid w:val="00981FF4"/>
    <w:rsid w:val="00992804"/>
    <w:rsid w:val="009A1493"/>
    <w:rsid w:val="009B5F4C"/>
    <w:rsid w:val="009C00D6"/>
    <w:rsid w:val="009D0152"/>
    <w:rsid w:val="009E3939"/>
    <w:rsid w:val="009F17D0"/>
    <w:rsid w:val="00A00EC7"/>
    <w:rsid w:val="00A03733"/>
    <w:rsid w:val="00A1223F"/>
    <w:rsid w:val="00A2584A"/>
    <w:rsid w:val="00A3642F"/>
    <w:rsid w:val="00A47263"/>
    <w:rsid w:val="00A54040"/>
    <w:rsid w:val="00A60530"/>
    <w:rsid w:val="00A70D7E"/>
    <w:rsid w:val="00A71B9D"/>
    <w:rsid w:val="00AB1938"/>
    <w:rsid w:val="00AE4DCD"/>
    <w:rsid w:val="00B015D8"/>
    <w:rsid w:val="00B05243"/>
    <w:rsid w:val="00B1080C"/>
    <w:rsid w:val="00B123DF"/>
    <w:rsid w:val="00B21ACB"/>
    <w:rsid w:val="00B25EF3"/>
    <w:rsid w:val="00B35D28"/>
    <w:rsid w:val="00B50923"/>
    <w:rsid w:val="00B73402"/>
    <w:rsid w:val="00BA01C7"/>
    <w:rsid w:val="00BA7149"/>
    <w:rsid w:val="00BC6867"/>
    <w:rsid w:val="00BD5393"/>
    <w:rsid w:val="00BF1A98"/>
    <w:rsid w:val="00C17BFB"/>
    <w:rsid w:val="00C45887"/>
    <w:rsid w:val="00C56420"/>
    <w:rsid w:val="00C6125A"/>
    <w:rsid w:val="00C8312D"/>
    <w:rsid w:val="00C83878"/>
    <w:rsid w:val="00C87A36"/>
    <w:rsid w:val="00CA369B"/>
    <w:rsid w:val="00CA639E"/>
    <w:rsid w:val="00CD0278"/>
    <w:rsid w:val="00CE3509"/>
    <w:rsid w:val="00CF22C8"/>
    <w:rsid w:val="00D15D54"/>
    <w:rsid w:val="00D42A6C"/>
    <w:rsid w:val="00D42AAB"/>
    <w:rsid w:val="00D43207"/>
    <w:rsid w:val="00D46FB9"/>
    <w:rsid w:val="00D506C5"/>
    <w:rsid w:val="00D6367A"/>
    <w:rsid w:val="00D71351"/>
    <w:rsid w:val="00DE52A7"/>
    <w:rsid w:val="00E027F6"/>
    <w:rsid w:val="00E05E69"/>
    <w:rsid w:val="00E10133"/>
    <w:rsid w:val="00E14E72"/>
    <w:rsid w:val="00E16F51"/>
    <w:rsid w:val="00E2766E"/>
    <w:rsid w:val="00E5231F"/>
    <w:rsid w:val="00E53925"/>
    <w:rsid w:val="00E54C6D"/>
    <w:rsid w:val="00E55F6F"/>
    <w:rsid w:val="00E65E8F"/>
    <w:rsid w:val="00E6788A"/>
    <w:rsid w:val="00E74256"/>
    <w:rsid w:val="00E77924"/>
    <w:rsid w:val="00E835F1"/>
    <w:rsid w:val="00EA7CE2"/>
    <w:rsid w:val="00EB082C"/>
    <w:rsid w:val="00EC18AF"/>
    <w:rsid w:val="00ED626C"/>
    <w:rsid w:val="00EF0549"/>
    <w:rsid w:val="00F238FC"/>
    <w:rsid w:val="00F60A9A"/>
    <w:rsid w:val="00F662B7"/>
    <w:rsid w:val="00F73423"/>
    <w:rsid w:val="00F95711"/>
    <w:rsid w:val="00FE1593"/>
    <w:rsid w:val="00FF131A"/>
    <w:rsid w:val="00FF5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373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42AA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42AAB"/>
  </w:style>
  <w:style w:type="paragraph" w:styleId="Piedepgina">
    <w:name w:val="footer"/>
    <w:basedOn w:val="Normal"/>
    <w:link w:val="PiedepginaCar"/>
    <w:uiPriority w:val="99"/>
    <w:unhideWhenUsed/>
    <w:rsid w:val="00D42AA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42AAB"/>
  </w:style>
  <w:style w:type="paragraph" w:styleId="Textodeglobo">
    <w:name w:val="Balloon Text"/>
    <w:basedOn w:val="Normal"/>
    <w:link w:val="TextodegloboCar"/>
    <w:uiPriority w:val="99"/>
    <w:semiHidden/>
    <w:unhideWhenUsed/>
    <w:rsid w:val="00D42A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42AAB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9D01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2">
    <w:name w:val="Light Shading Accent 2"/>
    <w:basedOn w:val="Tablanormal"/>
    <w:uiPriority w:val="60"/>
    <w:rsid w:val="00E05E6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paragraph" w:styleId="NormalWeb">
    <w:name w:val="Normal (Web)"/>
    <w:basedOn w:val="Normal"/>
    <w:uiPriority w:val="99"/>
    <w:unhideWhenUsed/>
    <w:rsid w:val="00700B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enlacecentrado">
    <w:name w:val="enlace_centrado"/>
    <w:basedOn w:val="Normal"/>
    <w:rsid w:val="00700B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AcrnimoHTML">
    <w:name w:val="HTML Acronym"/>
    <w:basedOn w:val="Fuentedeprrafopredeter"/>
    <w:uiPriority w:val="99"/>
    <w:semiHidden/>
    <w:unhideWhenUsed/>
    <w:rsid w:val="00700BD0"/>
  </w:style>
  <w:style w:type="paragraph" w:styleId="Prrafodelista">
    <w:name w:val="List Paragraph"/>
    <w:basedOn w:val="Normal"/>
    <w:uiPriority w:val="34"/>
    <w:qFormat/>
    <w:rsid w:val="004000A6"/>
    <w:pPr>
      <w:ind w:left="720"/>
      <w:contextualSpacing/>
    </w:pPr>
  </w:style>
  <w:style w:type="table" w:styleId="Listaclara-nfasis2">
    <w:name w:val="Light List Accent 2"/>
    <w:basedOn w:val="Tablanormal"/>
    <w:uiPriority w:val="61"/>
    <w:rsid w:val="003C0D86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373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42AA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42AAB"/>
  </w:style>
  <w:style w:type="paragraph" w:styleId="Piedepgina">
    <w:name w:val="footer"/>
    <w:basedOn w:val="Normal"/>
    <w:link w:val="PiedepginaCar"/>
    <w:uiPriority w:val="99"/>
    <w:unhideWhenUsed/>
    <w:rsid w:val="00D42AA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42AAB"/>
  </w:style>
  <w:style w:type="paragraph" w:styleId="Textodeglobo">
    <w:name w:val="Balloon Text"/>
    <w:basedOn w:val="Normal"/>
    <w:link w:val="TextodegloboCar"/>
    <w:uiPriority w:val="99"/>
    <w:semiHidden/>
    <w:unhideWhenUsed/>
    <w:rsid w:val="00D42A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42AAB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9D01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2">
    <w:name w:val="Light Shading Accent 2"/>
    <w:basedOn w:val="Tablanormal"/>
    <w:uiPriority w:val="60"/>
    <w:rsid w:val="00E05E6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paragraph" w:styleId="NormalWeb">
    <w:name w:val="Normal (Web)"/>
    <w:basedOn w:val="Normal"/>
    <w:uiPriority w:val="99"/>
    <w:unhideWhenUsed/>
    <w:rsid w:val="00700B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enlacecentrado">
    <w:name w:val="enlace_centrado"/>
    <w:basedOn w:val="Normal"/>
    <w:rsid w:val="00700B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AcrnimoHTML">
    <w:name w:val="HTML Acronym"/>
    <w:basedOn w:val="Fuentedeprrafopredeter"/>
    <w:uiPriority w:val="99"/>
    <w:semiHidden/>
    <w:unhideWhenUsed/>
    <w:rsid w:val="00700BD0"/>
  </w:style>
  <w:style w:type="paragraph" w:styleId="Prrafodelista">
    <w:name w:val="List Paragraph"/>
    <w:basedOn w:val="Normal"/>
    <w:uiPriority w:val="34"/>
    <w:qFormat/>
    <w:rsid w:val="004000A6"/>
    <w:pPr>
      <w:ind w:left="720"/>
      <w:contextualSpacing/>
    </w:pPr>
  </w:style>
  <w:style w:type="table" w:styleId="Listaclara-nfasis2">
    <w:name w:val="Light List Accent 2"/>
    <w:basedOn w:val="Tablanormal"/>
    <w:uiPriority w:val="61"/>
    <w:rsid w:val="003C0D86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34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AA23EC791A3445EEBF55BB6D62686DE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93FCC99-75CD-4A5D-A66A-85A3EC0E4917}"/>
      </w:docPartPr>
      <w:docPartBody>
        <w:p w:rsidR="00853AFD" w:rsidRDefault="00B815C2" w:rsidP="00B815C2">
          <w:pPr>
            <w:pStyle w:val="AA23EC791A3445EEBF55BB6D62686DEC"/>
          </w:pPr>
          <w:r>
            <w:rPr>
              <w:b/>
              <w:bCs/>
              <w:caps/>
              <w:sz w:val="24"/>
              <w:szCs w:val="24"/>
            </w:rPr>
            <w:t>Escriba el título del documento</w:t>
          </w:r>
        </w:p>
      </w:docPartBody>
    </w:docPart>
    <w:docPart>
      <w:docPartPr>
        <w:name w:val="DA071950B1A94537AA6F5BFD8B5CCE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F009B7-F252-4E76-ABF3-7CBF2FD4195A}"/>
      </w:docPartPr>
      <w:docPartBody>
        <w:p w:rsidR="00853AFD" w:rsidRDefault="00B815C2" w:rsidP="00B815C2">
          <w:pPr>
            <w:pStyle w:val="DA071950B1A94537AA6F5BFD8B5CCE57"/>
          </w:pPr>
          <w:r>
            <w:rPr>
              <w:color w:val="FFFFFF" w:themeColor="background1"/>
            </w:rPr>
            <w:t>[Seleccione la fecha]</w:t>
          </w:r>
        </w:p>
      </w:docPartBody>
    </w:docPart>
    <w:docPart>
      <w:docPartPr>
        <w:name w:val="A8196196909C409D97274133C79DE16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CE42630-B164-4874-821B-080332B3693F}"/>
      </w:docPartPr>
      <w:docPartBody>
        <w:p w:rsidR="00853AFD" w:rsidRDefault="00B815C2" w:rsidP="00B815C2">
          <w:pPr>
            <w:pStyle w:val="A8196196909C409D97274133C79DE168"/>
          </w:pPr>
          <w:r>
            <w:t>[Escriba el nombre de la compañía]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15C2"/>
    <w:rsid w:val="000910EE"/>
    <w:rsid w:val="000E275B"/>
    <w:rsid w:val="00526AD3"/>
    <w:rsid w:val="006F6421"/>
    <w:rsid w:val="00703495"/>
    <w:rsid w:val="00853AFD"/>
    <w:rsid w:val="009C7D70"/>
    <w:rsid w:val="00B815C2"/>
    <w:rsid w:val="00CC7122"/>
    <w:rsid w:val="00DA3BAD"/>
    <w:rsid w:val="00E30F7B"/>
    <w:rsid w:val="00E750CA"/>
    <w:rsid w:val="00F84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AA23EC791A3445EEBF55BB6D62686DEC">
    <w:name w:val="AA23EC791A3445EEBF55BB6D62686DEC"/>
    <w:rsid w:val="00B815C2"/>
  </w:style>
  <w:style w:type="paragraph" w:customStyle="1" w:styleId="DA071950B1A94537AA6F5BFD8B5CCE57">
    <w:name w:val="DA071950B1A94537AA6F5BFD8B5CCE57"/>
    <w:rsid w:val="00B815C2"/>
  </w:style>
  <w:style w:type="paragraph" w:customStyle="1" w:styleId="A8196196909C409D97274133C79DE168">
    <w:name w:val="A8196196909C409D97274133C79DE168"/>
    <w:rsid w:val="00B815C2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AA23EC791A3445EEBF55BB6D62686DEC">
    <w:name w:val="AA23EC791A3445EEBF55BB6D62686DEC"/>
    <w:rsid w:val="00B815C2"/>
  </w:style>
  <w:style w:type="paragraph" w:customStyle="1" w:styleId="DA071950B1A94537AA6F5BFD8B5CCE57">
    <w:name w:val="DA071950B1A94537AA6F5BFD8B5CCE57"/>
    <w:rsid w:val="00B815C2"/>
  </w:style>
  <w:style w:type="paragraph" w:customStyle="1" w:styleId="A8196196909C409D97274133C79DE168">
    <w:name w:val="A8196196909C409D97274133C79DE168"/>
    <w:rsid w:val="00B815C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DCM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C7AD46F-081C-4DE3-A73F-D3605340A7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396</TotalTime>
  <Pages>1</Pages>
  <Words>149</Words>
  <Characters>824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Descarga herraje proveedor - HÄfele</vt:lpstr>
    </vt:vector>
  </TitlesOfParts>
  <Company>Dionisio Sánchez | Diseño y Amueblamiento</Company>
  <LinksUpToDate>false</LinksUpToDate>
  <CharactersWithSpaces>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Descarga herraje proveedor - HÄfele</dc:title>
  <dc:creator>yo</dc:creator>
  <cp:lastModifiedBy>yo</cp:lastModifiedBy>
  <cp:revision>205</cp:revision>
  <cp:lastPrinted>2016-02-17T17:16:00Z</cp:lastPrinted>
  <dcterms:created xsi:type="dcterms:W3CDTF">2015-12-21T17:33:00Z</dcterms:created>
  <dcterms:modified xsi:type="dcterms:W3CDTF">2016-02-17T17:21:00Z</dcterms:modified>
</cp:coreProperties>
</file>